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hint="eastAsia" w:ascii="黑体" w:hAnsi="黑体" w:eastAsia="黑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Helvetica Neue" w:hAnsi="Helvetica Neue" w:eastAsia="方正小标宋简体" w:cs="Times New Roman (标题 CS)"/>
          <w:b/>
          <w:bCs/>
          <w:color w:val="000000"/>
          <w:kern w:val="2"/>
          <w:sz w:val="36"/>
          <w:szCs w:val="36"/>
          <w:lang w:val="en-US" w:eastAsia="zh-CN" w:bidi="ar-SA"/>
        </w:rPr>
        <w:t>绿电铝推广交流暨供需对接会日程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  <w14:ligatures w14:val="none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14:ligatures w14:val="none"/>
        </w:rPr>
        <w:t>（5月9日下午议程以当天会议手册为准）</w:t>
      </w:r>
    </w:p>
    <w:p>
      <w:pPr>
        <w:spacing w:line="600" w:lineRule="exact"/>
        <w:jc w:val="center"/>
        <w:rPr>
          <w:rFonts w:ascii="华文仿宋" w:hAnsi="华文仿宋" w:eastAsia="华文仿宋" w:cs="Times New Roman (标题 CS)"/>
          <w:color w:val="000000"/>
          <w:sz w:val="32"/>
          <w:szCs w:val="32"/>
          <w14:ligatures w14:val="none"/>
        </w:rPr>
      </w:pPr>
    </w:p>
    <w:tbl>
      <w:tblPr>
        <w:tblStyle w:val="2"/>
        <w:tblW w:w="9297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dotted" w:color="000000" w:sz="4" w:space="0"/>
          <w:insideV w:val="dotted" w:color="000000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1814"/>
        <w:gridCol w:w="7483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9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14:ligatures w14:val="none"/>
              </w:rPr>
              <w:t>5月8日（周三） 下午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  <w:t>15：00-20：00</w:t>
            </w:r>
          </w:p>
        </w:tc>
        <w:tc>
          <w:tcPr>
            <w:tcW w:w="7483" w:type="dxa"/>
            <w:tcMar>
              <w:lef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  <w14:ligatures w14:val="none"/>
              </w:rPr>
              <w:t>代表报到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  <w:t>地    点：广元富力万达嘉华酒店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9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14:ligatures w14:val="none"/>
              </w:rPr>
              <w:t>5月9日（周四） 上午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14:ligatures w14:val="none"/>
              </w:rPr>
              <w:t>8：30-12：00</w:t>
            </w:r>
          </w:p>
        </w:tc>
        <w:tc>
          <w:tcPr>
            <w:tcW w:w="7483" w:type="dxa"/>
            <w:shd w:val="clear" w:color="auto" w:fill="auto"/>
            <w:tcMar>
              <w:lef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  <w14:ligatures w14:val="none"/>
              </w:rPr>
              <w:t>代表报到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  <w:t>地    点：广元富力万达嘉华酒店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9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14:ligatures w14:val="none"/>
              </w:rPr>
              <w:t>5月9日（周四） 下午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  <w:t>14：00-17：30</w:t>
            </w:r>
          </w:p>
        </w:tc>
        <w:tc>
          <w:tcPr>
            <w:tcW w:w="7483" w:type="dxa"/>
            <w:shd w:val="clear" w:color="auto" w:fill="auto"/>
            <w:tcMar>
              <w:lef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14:ligatures w14:val="none"/>
              </w:rPr>
              <w:t>绿电铝推广交流暨供需对接会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  <w:t>地    点：广元富力万达嘉华酒店多功能厅2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exac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  <w:t>14：00-15：40</w:t>
            </w:r>
          </w:p>
        </w:tc>
        <w:tc>
          <w:tcPr>
            <w:tcW w:w="7483" w:type="dxa"/>
            <w:tcMar>
              <w:lef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  <w14:ligatures w14:val="none"/>
              </w:rPr>
              <w:t>绿电铝评价认证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14:ligatures w14:val="none"/>
              </w:rPr>
              <w:t>中国有色金属工业协会绿色产品评价中心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14:ligatures w14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14:ligatures w14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</w:pPr>
          </w:p>
        </w:tc>
        <w:tc>
          <w:tcPr>
            <w:tcW w:w="7483" w:type="dxa"/>
            <w:tcMar>
              <w:lef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  <w14:ligatures w14:val="none"/>
              </w:rPr>
              <w:t>绿电铝贸易实践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14:ligatures w14:val="none"/>
              </w:rPr>
              <w:t>生产企业代表、采购企业代表（成功企业案例分享）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</w:pPr>
          </w:p>
        </w:tc>
        <w:tc>
          <w:tcPr>
            <w:tcW w:w="7483" w:type="dxa"/>
            <w:tcMar>
              <w:lef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14:ligatures w14:val="none"/>
              </w:rPr>
              <w:t>绿电溯源研讨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14:ligatures w14:val="none"/>
              </w:rPr>
              <w:t>生产企业代表、中国有色金属工业协会产品评价中心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</w:pPr>
          </w:p>
        </w:tc>
        <w:tc>
          <w:tcPr>
            <w:tcW w:w="7483" w:type="dxa"/>
            <w:tcMar>
              <w:lef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14:ligatures w14:val="none"/>
              </w:rPr>
              <w:t>铝碳足迹核算及数据库建设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14:ligatures w14:val="none"/>
              </w:rPr>
              <w:t>中国有色金属工业协会绿色产品评价中心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  <w:t>15：40-16：00</w:t>
            </w:r>
          </w:p>
        </w:tc>
        <w:tc>
          <w:tcPr>
            <w:tcW w:w="7483" w:type="dxa"/>
            <w:tcMar>
              <w:lef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14:ligatures w14:val="none"/>
              </w:rPr>
              <w:t>茶   歇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exac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  <w:t>16：00-17：30</w:t>
            </w:r>
          </w:p>
        </w:tc>
        <w:tc>
          <w:tcPr>
            <w:tcW w:w="7483" w:type="dxa"/>
            <w:tcMar>
              <w:lef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14:ligatures w14:val="none"/>
              </w:rPr>
              <w:t>绿电铝价格与市场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14:ligatures w14:val="none"/>
              </w:rPr>
              <w:t>生产企业、贸易商、加工企业及相关产业链企业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14:ligatures w14:val="none"/>
              </w:rPr>
            </w:pPr>
          </w:p>
        </w:tc>
        <w:tc>
          <w:tcPr>
            <w:tcW w:w="7483" w:type="dxa"/>
            <w:tcMar>
              <w:lef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14:ligatures w14:val="none"/>
              </w:rPr>
              <w:t>产业链商务对接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14:ligatures w14:val="none"/>
              </w:rPr>
              <w:t>与会代表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New Roman (标题 CS)">
    <w:altName w:val="宋体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MjE5ZmFlOTc3NGRmNzQxYmU1ZjcyMDZmMTBhNGYifQ=="/>
  </w:docVars>
  <w:rsids>
    <w:rsidRoot w:val="00000000"/>
    <w:rsid w:val="2EF81479"/>
    <w:rsid w:val="3129502D"/>
    <w:rsid w:val="39E4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420"/>
      </w:tabs>
      <w:spacing w:line="480" w:lineRule="exact"/>
      <w:ind w:firstLine="881" w:firstLineChars="200"/>
      <w:jc w:val="both"/>
    </w:pPr>
    <w:rPr>
      <w:rFonts w:ascii="Times New Roman" w:hAnsi="Times New Roman" w:eastAsia="仿宋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2024-03-27T05:07:00Z</dcterms:created>
  <dc:creator>geqin</dc:creator>
  <cp:lastModifiedBy>希伯来河渡</cp:lastModifiedBy>
  <dcterms:modified xsi:type="dcterms:W3CDTF">2024-03-29T02:08:16Z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18248CEB7C6B46D28D0E76CDA1B49A20_12</vt:lpwstr>
  </property>
</Properties>
</file>