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DF58" w14:textId="77777777" w:rsidR="006514F2" w:rsidRDefault="006514F2" w:rsidP="006514F2">
      <w:pPr>
        <w:pStyle w:val="2"/>
        <w:shd w:val="clear" w:color="auto" w:fill="FFFFFF"/>
        <w:spacing w:before="0" w:beforeAutospacing="0" w:after="210" w:afterAutospacing="0"/>
        <w:rPr>
          <w:rFonts w:ascii="Microsoft YaHei UI" w:eastAsia="Microsoft YaHei UI" w:hAnsi="Microsoft YaHei UI"/>
          <w:color w:val="333333"/>
          <w:spacing w:val="8"/>
          <w:sz w:val="33"/>
          <w:szCs w:val="33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33"/>
          <w:szCs w:val="33"/>
        </w:rPr>
        <w:t>重要通知！参观展会，一定要带身份证！</w:t>
      </w:r>
    </w:p>
    <w:p w14:paraId="27C52264" w14:textId="77777777" w:rsidR="006514F2" w:rsidRPr="0036035C" w:rsidRDefault="006514F2" w:rsidP="006514F2">
      <w:pPr>
        <w:widowControl/>
        <w:jc w:val="center"/>
        <w:rPr>
          <w:rFonts w:ascii="宋体" w:eastAsia="宋体" w:hAnsi="宋体" w:cs="宋体"/>
          <w:b/>
          <w:bCs/>
          <w:kern w:val="0"/>
          <w:szCs w:val="21"/>
        </w:rPr>
      </w:pPr>
    </w:p>
    <w:p w14:paraId="50C50DA0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C0">
        <w:rPr>
          <w:rFonts w:ascii="宋体" w:eastAsia="宋体" w:hAnsi="宋体" w:cs="宋体"/>
          <w:b/>
          <w:bCs/>
          <w:kern w:val="0"/>
          <w:szCs w:val="21"/>
        </w:rPr>
        <w:t>「第26届铝门窗幕墙新产品博览会」</w:t>
      </w:r>
    </w:p>
    <w:p w14:paraId="32A88EEA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C0">
        <w:rPr>
          <w:rFonts w:ascii="宋体" w:eastAsia="宋体" w:hAnsi="宋体" w:cs="宋体"/>
          <w:kern w:val="0"/>
          <w:szCs w:val="21"/>
        </w:rPr>
        <w:t>即将于2020年8月13日开幕</w:t>
      </w:r>
    </w:p>
    <w:p w14:paraId="077F6E0B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C0">
        <w:rPr>
          <w:rFonts w:ascii="宋体" w:eastAsia="宋体" w:hAnsi="宋体" w:cs="宋体"/>
          <w:kern w:val="0"/>
          <w:szCs w:val="21"/>
        </w:rPr>
        <w:t>根据国家及展馆相关要求规定</w:t>
      </w:r>
      <w:r w:rsidRPr="00845BC0">
        <w:rPr>
          <w:rFonts w:ascii="宋体" w:eastAsia="宋体" w:hAnsi="宋体" w:cs="宋体"/>
          <w:kern w:val="0"/>
          <w:szCs w:val="21"/>
        </w:rPr>
        <w:br/>
        <w:t>请今年参观的买家观众</w:t>
      </w:r>
    </w:p>
    <w:p w14:paraId="3EAD56F7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C0">
        <w:rPr>
          <w:rFonts w:ascii="宋体" w:eastAsia="宋体" w:hAnsi="宋体" w:cs="宋体"/>
          <w:kern w:val="0"/>
          <w:szCs w:val="21"/>
        </w:rPr>
        <w:t>一定要记得带</w:t>
      </w:r>
    </w:p>
    <w:p w14:paraId="1AEE19B3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3B5CA4F2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C0">
        <w:rPr>
          <w:rFonts w:ascii="宋体" w:eastAsia="宋体" w:hAnsi="宋体" w:cs="宋体"/>
          <w:b/>
          <w:bCs/>
          <w:color w:val="FF8124"/>
          <w:kern w:val="0"/>
          <w:sz w:val="24"/>
          <w:szCs w:val="24"/>
        </w:rPr>
        <w:t>身份证！</w:t>
      </w:r>
    </w:p>
    <w:p w14:paraId="6C30A53D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21400062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C0">
        <w:rPr>
          <w:rFonts w:ascii="宋体" w:eastAsia="宋体" w:hAnsi="宋体" w:cs="宋体"/>
          <w:b/>
          <w:bCs/>
          <w:color w:val="FF8124"/>
          <w:kern w:val="0"/>
          <w:sz w:val="27"/>
          <w:szCs w:val="27"/>
        </w:rPr>
        <w:t>身份证！！</w:t>
      </w:r>
    </w:p>
    <w:p w14:paraId="2F5B86BF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654D0A60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C0">
        <w:rPr>
          <w:rFonts w:ascii="宋体" w:eastAsia="宋体" w:hAnsi="宋体" w:cs="宋体"/>
          <w:b/>
          <w:bCs/>
          <w:color w:val="FF8124"/>
          <w:kern w:val="0"/>
          <w:sz w:val="30"/>
          <w:szCs w:val="30"/>
        </w:rPr>
        <w:t>身份证！！！</w:t>
      </w:r>
    </w:p>
    <w:p w14:paraId="5793FF88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63BEEB81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C0">
        <w:rPr>
          <w:rFonts w:ascii="宋体" w:eastAsia="宋体" w:hAnsi="宋体" w:cs="宋体"/>
          <w:kern w:val="0"/>
          <w:sz w:val="24"/>
          <w:szCs w:val="24"/>
        </w:rPr>
        <w:t>入馆参观须知</w:t>
      </w:r>
    </w:p>
    <w:p w14:paraId="2E5DB1AB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C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1797EC5" wp14:editId="3D013358">
            <wp:extent cx="3500993" cy="6225871"/>
            <wp:effectExtent l="0" t="0" r="4445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337" cy="62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5C5FC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C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721B8065" wp14:editId="2419A332">
            <wp:extent cx="3444240" cy="8863330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93EB8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C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6967C6D" wp14:editId="56300B1B">
            <wp:extent cx="4984115" cy="8863330"/>
            <wp:effectExtent l="0" t="0" r="698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80172" w14:textId="77777777" w:rsidR="006514F2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C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C26FCC7" wp14:editId="4EBC1C55">
            <wp:extent cx="2268220" cy="886333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C3BC4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C0">
        <w:rPr>
          <w:rFonts w:ascii="宋体" w:eastAsia="宋体" w:hAnsi="宋体" w:cs="宋体"/>
          <w:kern w:val="0"/>
          <w:sz w:val="24"/>
          <w:szCs w:val="24"/>
        </w:rPr>
        <w:lastRenderedPageBreak/>
        <w:t>认真防疫·安全观展</w:t>
      </w:r>
    </w:p>
    <w:p w14:paraId="421DC7BD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0B84691E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C0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2197D201" wp14:editId="58604422">
                <wp:extent cx="302260" cy="302260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22794" id="矩形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A4wValvQIA&#10;ALQFAAAOAAAAAAAAAAAAAAAAAC4CAABkcnMvZTJvRG9jLnhtbFBLAQItABQABgAIAAAAIQACnVV4&#10;2QAAAAMBAAAPAAAAAAAAAAAAAAAAABc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14:paraId="71C15400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20C0755E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C0">
        <w:rPr>
          <w:rFonts w:ascii="宋体" w:eastAsia="宋体" w:hAnsi="宋体" w:cs="宋体"/>
          <w:kern w:val="0"/>
          <w:sz w:val="24"/>
          <w:szCs w:val="24"/>
        </w:rPr>
        <w:t>展会防疫相关规定</w:t>
      </w:r>
    </w:p>
    <w:p w14:paraId="12636A3F" w14:textId="77777777" w:rsidR="006514F2" w:rsidRPr="00845BC0" w:rsidRDefault="006514F2" w:rsidP="006514F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0AEFB73A" w14:textId="77777777" w:rsidR="006514F2" w:rsidRPr="00845BC0" w:rsidRDefault="006514F2" w:rsidP="006514F2">
      <w:pPr>
        <w:widowControl/>
        <w:numPr>
          <w:ilvl w:val="0"/>
          <w:numId w:val="1"/>
        </w:numPr>
        <w:ind w:left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C0">
        <w:rPr>
          <w:rFonts w:ascii="宋体" w:eastAsia="宋体" w:hAnsi="宋体" w:cs="宋体"/>
          <w:kern w:val="0"/>
          <w:sz w:val="24"/>
          <w:szCs w:val="24"/>
        </w:rPr>
        <w:t>持有正常穂康码的人员，可出入展馆参观；</w:t>
      </w:r>
    </w:p>
    <w:p w14:paraId="2954D25C" w14:textId="77777777" w:rsidR="006514F2" w:rsidRPr="00845BC0" w:rsidRDefault="006514F2" w:rsidP="006514F2">
      <w:pPr>
        <w:widowControl/>
        <w:numPr>
          <w:ilvl w:val="0"/>
          <w:numId w:val="1"/>
        </w:numPr>
        <w:ind w:left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5BC0">
        <w:rPr>
          <w:rFonts w:ascii="宋体" w:eastAsia="宋体" w:hAnsi="宋体" w:cs="宋体"/>
          <w:kern w:val="0"/>
          <w:sz w:val="24"/>
          <w:szCs w:val="24"/>
        </w:rPr>
        <w:t>从广州地区口岸入境人员（含港台地区、含中转旅客），全部就地集中隔离医学观察，全部进行核酸检测，集中隔离食宿费用自理。待隔离结束后方可参观展会。</w:t>
      </w:r>
    </w:p>
    <w:p w14:paraId="3616E64B" w14:textId="77777777" w:rsidR="006514F2" w:rsidRPr="006830AB" w:rsidRDefault="006514F2" w:rsidP="006514F2">
      <w:pPr>
        <w:jc w:val="center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Cs w:val="21"/>
        </w:rPr>
      </w:pPr>
    </w:p>
    <w:p w14:paraId="01A2A1C9" w14:textId="032ED1A0" w:rsidR="000F127F" w:rsidRDefault="000F127F" w:rsidP="000F127F">
      <w:pPr>
        <w:jc w:val="center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Cs w:val="21"/>
        </w:rPr>
      </w:pPr>
      <w:bookmarkStart w:id="0" w:name="_GoBack"/>
      <w:bookmarkEnd w:id="0"/>
      <w:r w:rsidRPr="000F127F">
        <w:rPr>
          <w:noProof/>
        </w:rPr>
        <w:drawing>
          <wp:inline distT="0" distB="0" distL="0" distR="0" wp14:anchorId="362CAB03" wp14:editId="5B6C549B">
            <wp:extent cx="1003110" cy="1003110"/>
            <wp:effectExtent l="0" t="0" r="6985" b="698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84" cy="101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5466E" w14:textId="77777777" w:rsidR="000F127F" w:rsidRDefault="000F127F" w:rsidP="000F127F">
      <w:pPr>
        <w:jc w:val="left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Cs w:val="21"/>
        </w:rPr>
      </w:pPr>
      <w:r>
        <w:rPr>
          <w:rStyle w:val="aa"/>
          <w:szCs w:val="21"/>
        </w:rPr>
        <w:t>WIN</w:t>
      </w:r>
      <w:r>
        <w:rPr>
          <w:rStyle w:val="aa"/>
          <w:color w:val="FFA900"/>
          <w:szCs w:val="21"/>
        </w:rPr>
        <w:t>DOOR</w:t>
      </w:r>
      <w:r>
        <w:rPr>
          <w:szCs w:val="21"/>
        </w:rPr>
        <w:t>门窗幕墙新品展开展时间为</w:t>
      </w:r>
      <w:r>
        <w:rPr>
          <w:rStyle w:val="aa"/>
          <w:color w:val="FFA900"/>
          <w:szCs w:val="21"/>
        </w:rPr>
        <w:t>8月13日-15日；</w:t>
      </w:r>
      <w:r>
        <w:rPr>
          <w:szCs w:val="21"/>
        </w:rPr>
        <w:t>“AT世界建筑设计与技术革新大会”时间为</w:t>
      </w:r>
      <w:r>
        <w:rPr>
          <w:rStyle w:val="aa"/>
          <w:color w:val="FFA900"/>
          <w:szCs w:val="21"/>
        </w:rPr>
        <w:t>8月12-14日；</w:t>
      </w:r>
      <w:r>
        <w:rPr>
          <w:szCs w:val="21"/>
        </w:rPr>
        <w:t>届时将会有更多新产品和新技术分享给大家，一起参与行业全面复苏的第一战~</w:t>
      </w:r>
      <w:r>
        <w:br/>
      </w:r>
      <w:r>
        <w:rPr>
          <w:szCs w:val="21"/>
        </w:rPr>
        <w:t>广州，携手共进，不见不散！</w:t>
      </w:r>
    </w:p>
    <w:p w14:paraId="4C0BBC75" w14:textId="77777777" w:rsidR="000F127F" w:rsidRPr="006830AB" w:rsidRDefault="000F127F" w:rsidP="000F127F">
      <w:pPr>
        <w:jc w:val="left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Cs w:val="21"/>
        </w:rPr>
      </w:pPr>
    </w:p>
    <w:p w14:paraId="765C3C70" w14:textId="77777777" w:rsidR="000F127F" w:rsidRPr="000F127F" w:rsidRDefault="000F127F" w:rsidP="000F127F"/>
    <w:p w14:paraId="285D3C9A" w14:textId="3ED0593D" w:rsidR="000D1ADD" w:rsidRPr="000F127F" w:rsidRDefault="000D1ADD" w:rsidP="000F127F"/>
    <w:sectPr w:rsidR="000D1ADD" w:rsidRPr="000F12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D8D1D" w14:textId="77777777" w:rsidR="0078508D" w:rsidRDefault="0078508D" w:rsidP="002B4F3B">
      <w:r>
        <w:separator/>
      </w:r>
    </w:p>
  </w:endnote>
  <w:endnote w:type="continuationSeparator" w:id="0">
    <w:p w14:paraId="68618FC1" w14:textId="77777777" w:rsidR="0078508D" w:rsidRDefault="0078508D" w:rsidP="002B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701D" w14:textId="77777777" w:rsidR="006514F2" w:rsidRDefault="006514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2E089" w14:textId="593781CD" w:rsidR="002B4F3B" w:rsidRDefault="002B4F3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7B7741" wp14:editId="5417353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2" name="MSIPCM90e940c2a678f7a85d056be8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7C8C21" w14:textId="65AFBD4C" w:rsidR="002B4F3B" w:rsidRPr="002B4F3B" w:rsidRDefault="002B4F3B" w:rsidP="002B4F3B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2B4F3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B7741" id="_x0000_t202" coordsize="21600,21600" o:spt="202" path="m,l,21600r21600,l21600,xe">
              <v:stroke joinstyle="miter"/>
              <v:path gradientshapeok="t" o:connecttype="rect"/>
            </v:shapetype>
            <v:shape id="MSIPCM90e940c2a678f7a85d056be8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BbAELhHgMAADk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107C8C21" w14:textId="65AFBD4C" w:rsidR="002B4F3B" w:rsidRPr="002B4F3B" w:rsidRDefault="002B4F3B" w:rsidP="002B4F3B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2B4F3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EFD56" w14:textId="77777777" w:rsidR="006514F2" w:rsidRDefault="006514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56238" w14:textId="77777777" w:rsidR="0078508D" w:rsidRDefault="0078508D" w:rsidP="002B4F3B">
      <w:r>
        <w:separator/>
      </w:r>
    </w:p>
  </w:footnote>
  <w:footnote w:type="continuationSeparator" w:id="0">
    <w:p w14:paraId="7413102D" w14:textId="77777777" w:rsidR="0078508D" w:rsidRDefault="0078508D" w:rsidP="002B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4F32" w14:textId="77777777" w:rsidR="006514F2" w:rsidRDefault="006514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6A954" w14:textId="77777777" w:rsidR="006514F2" w:rsidRDefault="006514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9504" w14:textId="77777777" w:rsidR="006514F2" w:rsidRDefault="006514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4176A"/>
    <w:multiLevelType w:val="multilevel"/>
    <w:tmpl w:val="C6BC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0C"/>
    <w:rsid w:val="00010D1F"/>
    <w:rsid w:val="000C3A0C"/>
    <w:rsid w:val="000D1ADD"/>
    <w:rsid w:val="000F127F"/>
    <w:rsid w:val="001C1AA2"/>
    <w:rsid w:val="001E37C2"/>
    <w:rsid w:val="001F6E76"/>
    <w:rsid w:val="00256D53"/>
    <w:rsid w:val="002B4F3B"/>
    <w:rsid w:val="002D5CE6"/>
    <w:rsid w:val="003D53D9"/>
    <w:rsid w:val="003E031D"/>
    <w:rsid w:val="004D0A30"/>
    <w:rsid w:val="004F4D0C"/>
    <w:rsid w:val="00517155"/>
    <w:rsid w:val="006514F2"/>
    <w:rsid w:val="0078508D"/>
    <w:rsid w:val="008E2F43"/>
    <w:rsid w:val="00913D84"/>
    <w:rsid w:val="00992E2A"/>
    <w:rsid w:val="00A60DE5"/>
    <w:rsid w:val="00BF4CAC"/>
    <w:rsid w:val="00C803D5"/>
    <w:rsid w:val="00D73351"/>
    <w:rsid w:val="00DD5CDF"/>
    <w:rsid w:val="00E5503A"/>
    <w:rsid w:val="00F03ACF"/>
    <w:rsid w:val="00F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AA144"/>
  <w15:chartTrackingRefBased/>
  <w15:docId w15:val="{A7B99C95-8DCA-4B53-8A13-89ED16E5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127F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B4F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F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4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4F3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B4F3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2B4F3B"/>
  </w:style>
  <w:style w:type="character" w:styleId="a7">
    <w:name w:val="Hyperlink"/>
    <w:basedOn w:val="a0"/>
    <w:uiPriority w:val="99"/>
    <w:semiHidden/>
    <w:unhideWhenUsed/>
    <w:rsid w:val="002B4F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4F3B"/>
  </w:style>
  <w:style w:type="character" w:styleId="a8">
    <w:name w:val="Emphasis"/>
    <w:basedOn w:val="a0"/>
    <w:uiPriority w:val="20"/>
    <w:qFormat/>
    <w:rsid w:val="002B4F3B"/>
    <w:rPr>
      <w:i/>
      <w:iCs/>
    </w:rPr>
  </w:style>
  <w:style w:type="paragraph" w:styleId="a9">
    <w:name w:val="Normal (Web)"/>
    <w:basedOn w:val="a"/>
    <w:uiPriority w:val="99"/>
    <w:semiHidden/>
    <w:unhideWhenUsed/>
    <w:rsid w:val="002B4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2B4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5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BAF8-C551-469E-BA5E-10992FD1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Luo, Ryan</dc:creator>
  <cp:keywords/>
  <dc:description/>
  <cp:lastModifiedBy>Luo, Ryan</cp:lastModifiedBy>
  <cp:revision>43</cp:revision>
  <dcterms:created xsi:type="dcterms:W3CDTF">2020-06-12T04:25:00Z</dcterms:created>
  <dcterms:modified xsi:type="dcterms:W3CDTF">2020-07-25T03:38:00Z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Ryan.Luo@informa.com</vt:lpwstr>
  </property>
  <property fmtid="{D5CDD505-2E9C-101B-9397-08002B2CF9AE}" pid="5" name="MSIP_Label_181c070e-054b-4d1c-ba4c-fc70b099192e_SetDate">
    <vt:lpwstr>2020-06-12T04:27:49.2999548Z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98ac7106-4bcb-4a4e-af40-ab22bb9d9597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Ryan.Luo@informa.com</vt:lpwstr>
  </property>
  <property fmtid="{D5CDD505-2E9C-101B-9397-08002B2CF9AE}" pid="13" name="MSIP_Label_2bbab825-a111-45e4-86a1-18cee0005896_SetDate">
    <vt:lpwstr>2020-06-12T04:27:49.2999548Z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98ac7106-4bcb-4a4e-af40-ab22bb9d9597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