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3E8834D">
      <w:pPr>
        <w:jc w:val="left"/>
        <w:rPr>
          <w:rFonts w:ascii="仿宋_GB2312" w:eastAsia="仿宋_GB2312"/>
          <w:bCs/>
          <w:szCs w:val="32"/>
        </w:rPr>
      </w:pPr>
      <w:bookmarkStart w:id="0" w:name="_GoBack"/>
      <w:bookmarkEnd w:id="0"/>
      <w:r>
        <w:rPr>
          <w:rFonts w:ascii="华文中宋" w:hAnsi="华文中宋" w:eastAsia="华文中宋"/>
          <w:b/>
          <w:color w:val="FF0000"/>
          <w:spacing w:val="40"/>
          <w:w w:val="90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811530</wp:posOffset>
                </wp:positionV>
                <wp:extent cx="6119495" cy="635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9495" cy="635"/>
                        </a:xfrm>
                        <a:prstGeom prst="line">
                          <a:avLst/>
                        </a:prstGeom>
                        <a:ln w="57150" cap="flat" cmpd="thinThick">
                          <a:noFill/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-14.15pt;margin-top:63.9pt;height:0.05pt;width:481.85pt;z-index:251659264;mso-width-relative:page;mso-height-relative:page;" filled="f" stroked="f" coordsize="21600,21600" o:gfxdata="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PA00HZAAAA&#10;CwEAAA8AAAAAAAAAAQAgAAAAIgAAAGRycy9kb3ducmV2LnhtbFBLAQIUABQAAAAIAIdO4kD/4GWF&#10;4wEAAMcDAAAOAAAAAAAAAAEAIAAAACgBAABkcnMvZTJvRG9jLnhtbFBLBQYAAAAABgAGAFkBAAB9&#10;BQAAAAA=&#10;">
                <v:fill on="f" focussize="0,0"/>
                <v:stroke on="f" weight="4.5pt" linestyle="thinThi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Cs/>
          <w:szCs w:val="32"/>
        </w:rPr>
        <w:t>附件</w:t>
      </w:r>
    </w:p>
    <w:p w14:paraId="15AF57C3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afterLines="50" w:line="530" w:lineRule="exact"/>
        <w:jc w:val="center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cs="方正小标宋简体" w:asciiTheme="majorEastAsia" w:hAnsiTheme="majorEastAsia" w:eastAsiaTheme="majorEastAsia"/>
          <w:b/>
          <w:sz w:val="36"/>
          <w:szCs w:val="36"/>
        </w:rPr>
        <w:t>候选提名项目概况表</w:t>
      </w:r>
    </w:p>
    <w:tbl>
      <w:tblPr>
        <w:tblStyle w:val="5"/>
        <w:tblW w:w="98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814"/>
        <w:gridCol w:w="2356"/>
        <w:gridCol w:w="2081"/>
        <w:gridCol w:w="425"/>
        <w:gridCol w:w="2307"/>
        <w:gridCol w:w="454"/>
      </w:tblGrid>
      <w:tr w14:paraId="65FD4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4" w:type="dxa"/>
          <w:trHeight w:val="577" w:hRule="atLeast"/>
          <w:jc w:val="center"/>
        </w:trPr>
        <w:tc>
          <w:tcPr>
            <w:tcW w:w="2268" w:type="dxa"/>
            <w:gridSpan w:val="2"/>
          </w:tcPr>
          <w:p w14:paraId="4733C5D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单　位</w:t>
            </w:r>
          </w:p>
        </w:tc>
        <w:tc>
          <w:tcPr>
            <w:tcW w:w="7169" w:type="dxa"/>
            <w:gridSpan w:val="4"/>
          </w:tcPr>
          <w:p w14:paraId="52D31C6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（加盖第一完成单位法人公章）</w:t>
            </w:r>
          </w:p>
        </w:tc>
      </w:tr>
      <w:tr w14:paraId="2A244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4" w:type="dxa"/>
          <w:trHeight w:val="706" w:hRule="atLeast"/>
          <w:jc w:val="center"/>
        </w:trPr>
        <w:tc>
          <w:tcPr>
            <w:tcW w:w="2268" w:type="dxa"/>
            <w:gridSpan w:val="2"/>
            <w:tcBorders>
              <w:bottom w:val="single" w:color="auto" w:sz="4" w:space="0"/>
            </w:tcBorders>
            <w:vAlign w:val="center"/>
          </w:tcPr>
          <w:p w14:paraId="521C826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联系人</w:t>
            </w:r>
          </w:p>
        </w:tc>
        <w:tc>
          <w:tcPr>
            <w:tcW w:w="2356" w:type="dxa"/>
            <w:tcBorders>
              <w:bottom w:val="single" w:color="auto" w:sz="4" w:space="0"/>
            </w:tcBorders>
            <w:vAlign w:val="center"/>
          </w:tcPr>
          <w:p w14:paraId="2001E68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081" w:type="dxa"/>
            <w:tcBorders>
              <w:bottom w:val="single" w:color="auto" w:sz="4" w:space="0"/>
            </w:tcBorders>
            <w:vAlign w:val="center"/>
          </w:tcPr>
          <w:p w14:paraId="45512AF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手　机</w:t>
            </w:r>
          </w:p>
        </w:tc>
        <w:tc>
          <w:tcPr>
            <w:tcW w:w="2732" w:type="dxa"/>
            <w:gridSpan w:val="2"/>
            <w:tcBorders>
              <w:bottom w:val="single" w:color="auto" w:sz="4" w:space="0"/>
            </w:tcBorders>
            <w:vAlign w:val="center"/>
          </w:tcPr>
          <w:p w14:paraId="57D5379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3499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4" w:type="dxa"/>
          <w:jc w:val="center"/>
        </w:trPr>
        <w:tc>
          <w:tcPr>
            <w:tcW w:w="2268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7C737B9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提名项目名称</w:t>
            </w:r>
          </w:p>
        </w:tc>
        <w:tc>
          <w:tcPr>
            <w:tcW w:w="7169" w:type="dxa"/>
            <w:gridSpan w:val="4"/>
            <w:tcBorders>
              <w:top w:val="single" w:color="auto" w:sz="12" w:space="0"/>
              <w:bottom w:val="single" w:color="auto" w:sz="4" w:space="0"/>
            </w:tcBorders>
          </w:tcPr>
          <w:p w14:paraId="498612D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1665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4" w:type="dxa"/>
          <w:jc w:val="center"/>
        </w:trPr>
        <w:tc>
          <w:tcPr>
            <w:tcW w:w="2268" w:type="dxa"/>
            <w:gridSpan w:val="2"/>
            <w:tcBorders>
              <w:bottom w:val="single" w:color="auto" w:sz="2" w:space="0"/>
            </w:tcBorders>
            <w:vAlign w:val="center"/>
          </w:tcPr>
          <w:p w14:paraId="4262225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提名奖种</w:t>
            </w:r>
          </w:p>
        </w:tc>
        <w:tc>
          <w:tcPr>
            <w:tcW w:w="7169" w:type="dxa"/>
            <w:gridSpan w:val="4"/>
            <w:tcBorders>
              <w:bottom w:val="single" w:color="auto" w:sz="2" w:space="0"/>
            </w:tcBorders>
          </w:tcPr>
          <w:p w14:paraId="18D363C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60" w:lineRule="exact"/>
              <w:ind w:firstLine="552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技术发明类  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</w:rPr>
              <w:t>科技进步类</w:t>
            </w:r>
          </w:p>
        </w:tc>
      </w:tr>
      <w:tr w14:paraId="2C699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4" w:type="dxa"/>
          <w:jc w:val="center"/>
        </w:trPr>
        <w:tc>
          <w:tcPr>
            <w:tcW w:w="2268" w:type="dxa"/>
            <w:gridSpan w:val="2"/>
            <w:tcBorders>
              <w:bottom w:val="single" w:color="auto" w:sz="2" w:space="0"/>
            </w:tcBorders>
            <w:vAlign w:val="center"/>
          </w:tcPr>
          <w:p w14:paraId="2EB391A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提名等级</w:t>
            </w:r>
          </w:p>
        </w:tc>
        <w:tc>
          <w:tcPr>
            <w:tcW w:w="7169" w:type="dxa"/>
            <w:gridSpan w:val="4"/>
            <w:tcBorders>
              <w:bottom w:val="single" w:color="auto" w:sz="2" w:space="0"/>
            </w:tcBorders>
          </w:tcPr>
          <w:p w14:paraId="69ECE3A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60" w:lineRule="exact"/>
              <w:ind w:firstLine="552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一等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一等或二等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</w:rPr>
              <w:t>二等</w:t>
            </w:r>
          </w:p>
        </w:tc>
      </w:tr>
      <w:tr w14:paraId="6393D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4" w:type="dxa"/>
          <w:trHeight w:val="1030" w:hRule="atLeast"/>
          <w:jc w:val="center"/>
        </w:trPr>
        <w:tc>
          <w:tcPr>
            <w:tcW w:w="2268" w:type="dxa"/>
            <w:gridSpan w:val="2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 w14:paraId="4694EC4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主要完成单位</w:t>
            </w:r>
          </w:p>
        </w:tc>
        <w:tc>
          <w:tcPr>
            <w:tcW w:w="7169" w:type="dxa"/>
            <w:gridSpan w:val="4"/>
            <w:tcBorders>
              <w:top w:val="single" w:color="auto" w:sz="2" w:space="0"/>
              <w:bottom w:val="single" w:color="auto" w:sz="4" w:space="0"/>
            </w:tcBorders>
          </w:tcPr>
          <w:p w14:paraId="76BE51B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34E2871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79F7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4" w:type="dxa"/>
          <w:trHeight w:val="870" w:hRule="atLeast"/>
          <w:jc w:val="center"/>
        </w:trPr>
        <w:tc>
          <w:tcPr>
            <w:tcW w:w="2268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1046C05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主要完成人员</w:t>
            </w:r>
          </w:p>
        </w:tc>
        <w:tc>
          <w:tcPr>
            <w:tcW w:w="7169" w:type="dxa"/>
            <w:gridSpan w:val="4"/>
            <w:tcBorders>
              <w:top w:val="single" w:color="auto" w:sz="4" w:space="0"/>
              <w:bottom w:val="single" w:color="auto" w:sz="12" w:space="0"/>
            </w:tcBorders>
          </w:tcPr>
          <w:p w14:paraId="44B4C18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982A6F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9E77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4" w:type="dxa"/>
          <w:trHeight w:val="651" w:hRule="atLeast"/>
          <w:jc w:val="center"/>
        </w:trPr>
        <w:tc>
          <w:tcPr>
            <w:tcW w:w="9437" w:type="dxa"/>
            <w:gridSpan w:val="6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 w14:paraId="1642F04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60" w:lineRule="exact"/>
              <w:jc w:val="center"/>
              <w:rPr>
                <w:rFonts w:ascii="楷体_GB2312" w:eastAsia="楷体_GB2312"/>
                <w:b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Cs w:val="32"/>
              </w:rPr>
              <w:t>项　目　情　况</w:t>
            </w:r>
          </w:p>
        </w:tc>
      </w:tr>
      <w:tr w14:paraId="6F8C4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4" w:type="dxa"/>
          <w:trHeight w:val="511" w:hRule="atLeast"/>
          <w:jc w:val="center"/>
        </w:trPr>
        <w:tc>
          <w:tcPr>
            <w:tcW w:w="2268" w:type="dxa"/>
            <w:gridSpan w:val="2"/>
            <w:tcBorders>
              <w:top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366D68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60" w:lineRule="exact"/>
              <w:jc w:val="center"/>
              <w:rPr>
                <w:rFonts w:ascii="楷体_GB2312" w:eastAsia="楷体_GB2312"/>
                <w:b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项目来源</w:t>
            </w:r>
          </w:p>
        </w:tc>
        <w:tc>
          <w:tcPr>
            <w:tcW w:w="716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</w:tcBorders>
          </w:tcPr>
          <w:p w14:paraId="7FFC344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60" w:lineRule="exact"/>
              <w:jc w:val="center"/>
              <w:rPr>
                <w:rFonts w:ascii="楷体_GB2312" w:eastAsia="楷体_GB2312"/>
                <w:b/>
                <w:szCs w:val="32"/>
              </w:rPr>
            </w:pPr>
          </w:p>
        </w:tc>
      </w:tr>
      <w:tr w14:paraId="73C21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4" w:type="dxa"/>
          <w:trHeight w:val="714" w:hRule="atLeast"/>
          <w:jc w:val="center"/>
        </w:trPr>
        <w:tc>
          <w:tcPr>
            <w:tcW w:w="2268" w:type="dxa"/>
            <w:gridSpan w:val="2"/>
            <w:vAlign w:val="center"/>
          </w:tcPr>
          <w:p w14:paraId="2A8BF6A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规模应用时间</w:t>
            </w:r>
          </w:p>
        </w:tc>
        <w:tc>
          <w:tcPr>
            <w:tcW w:w="7169" w:type="dxa"/>
            <w:gridSpan w:val="4"/>
          </w:tcPr>
          <w:p w14:paraId="7E92A0C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14:paraId="3FC9A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4" w:type="dxa"/>
          <w:trHeight w:val="1200" w:hRule="atLeast"/>
          <w:jc w:val="center"/>
        </w:trPr>
        <w:tc>
          <w:tcPr>
            <w:tcW w:w="2268" w:type="dxa"/>
            <w:gridSpan w:val="2"/>
            <w:vAlign w:val="center"/>
          </w:tcPr>
          <w:p w14:paraId="264EE9E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授权发明专利</w:t>
            </w:r>
          </w:p>
          <w:p w14:paraId="4BB4701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（项数）</w:t>
            </w:r>
          </w:p>
        </w:tc>
        <w:tc>
          <w:tcPr>
            <w:tcW w:w="2356" w:type="dxa"/>
            <w:vAlign w:val="center"/>
          </w:tcPr>
          <w:p w14:paraId="2B15A30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06" w:type="dxa"/>
            <w:gridSpan w:val="2"/>
            <w:vAlign w:val="center"/>
          </w:tcPr>
          <w:p w14:paraId="54995E1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授权实用新型和其他知识产权（项数）</w:t>
            </w:r>
          </w:p>
        </w:tc>
        <w:tc>
          <w:tcPr>
            <w:tcW w:w="2307" w:type="dxa"/>
            <w:vAlign w:val="center"/>
          </w:tcPr>
          <w:p w14:paraId="753081F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14:paraId="0D4BB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4" w:type="dxa"/>
          <w:trHeight w:val="1200" w:hRule="atLeast"/>
          <w:jc w:val="center"/>
        </w:trPr>
        <w:tc>
          <w:tcPr>
            <w:tcW w:w="2268" w:type="dxa"/>
            <w:gridSpan w:val="2"/>
            <w:vAlign w:val="center"/>
          </w:tcPr>
          <w:p w14:paraId="655F34D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代表性论文、专著（篇数）</w:t>
            </w:r>
          </w:p>
        </w:tc>
        <w:tc>
          <w:tcPr>
            <w:tcW w:w="2356" w:type="dxa"/>
            <w:vAlign w:val="center"/>
          </w:tcPr>
          <w:p w14:paraId="42CC587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06" w:type="dxa"/>
            <w:gridSpan w:val="2"/>
            <w:vAlign w:val="center"/>
          </w:tcPr>
          <w:p w14:paraId="23033B4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标准规范（项数）</w:t>
            </w:r>
          </w:p>
        </w:tc>
        <w:tc>
          <w:tcPr>
            <w:tcW w:w="2307" w:type="dxa"/>
            <w:vAlign w:val="center"/>
          </w:tcPr>
          <w:p w14:paraId="312FBBC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14:paraId="1276E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4" w:type="dxa"/>
          <w:trHeight w:val="1575" w:hRule="atLeast"/>
          <w:jc w:val="center"/>
        </w:trPr>
        <w:tc>
          <w:tcPr>
            <w:tcW w:w="2268" w:type="dxa"/>
            <w:gridSpan w:val="2"/>
            <w:vAlign w:val="center"/>
          </w:tcPr>
          <w:p w14:paraId="0E1CA8F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主要应用</w:t>
            </w:r>
          </w:p>
          <w:p w14:paraId="2B00092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企业和效益</w:t>
            </w:r>
          </w:p>
        </w:tc>
        <w:tc>
          <w:tcPr>
            <w:tcW w:w="7169" w:type="dxa"/>
            <w:gridSpan w:val="4"/>
          </w:tcPr>
          <w:p w14:paraId="7900611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60" w:lineRule="exact"/>
              <w:rPr>
                <w:rFonts w:ascii="仿宋_GB2312" w:eastAsia="仿宋_GB2312"/>
                <w:szCs w:val="32"/>
              </w:rPr>
            </w:pPr>
          </w:p>
          <w:p w14:paraId="157A189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60" w:lineRule="exact"/>
              <w:rPr>
                <w:rFonts w:ascii="仿宋_GB2312" w:eastAsia="仿宋_GB2312"/>
                <w:szCs w:val="32"/>
              </w:rPr>
            </w:pPr>
          </w:p>
        </w:tc>
      </w:tr>
      <w:tr w14:paraId="59BDB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4" w:type="dxa"/>
          <w:trHeight w:val="90" w:hRule="atLeast"/>
          <w:jc w:val="center"/>
        </w:trPr>
        <w:tc>
          <w:tcPr>
            <w:tcW w:w="2268" w:type="dxa"/>
            <w:gridSpan w:val="2"/>
            <w:vAlign w:val="center"/>
          </w:tcPr>
          <w:p w14:paraId="227F797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曾获省、市、</w:t>
            </w:r>
          </w:p>
          <w:p w14:paraId="455AADF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行业科技奖 情况</w:t>
            </w:r>
          </w:p>
        </w:tc>
        <w:tc>
          <w:tcPr>
            <w:tcW w:w="7169" w:type="dxa"/>
            <w:gridSpan w:val="4"/>
          </w:tcPr>
          <w:p w14:paraId="011200C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60" w:lineRule="exac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（获奖时间、奖种、等级和授奖部门）</w:t>
            </w:r>
          </w:p>
          <w:p w14:paraId="1EEF653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60" w:lineRule="exact"/>
              <w:rPr>
                <w:rFonts w:ascii="仿宋_GB2312" w:eastAsia="仿宋_GB2312"/>
                <w:szCs w:val="32"/>
              </w:rPr>
            </w:pPr>
          </w:p>
          <w:p w14:paraId="22AA378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60" w:lineRule="exact"/>
              <w:rPr>
                <w:rFonts w:ascii="仿宋_GB2312" w:eastAsia="仿宋_GB2312"/>
                <w:szCs w:val="32"/>
              </w:rPr>
            </w:pPr>
          </w:p>
        </w:tc>
      </w:tr>
      <w:tr w14:paraId="297DD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4" w:type="dxa"/>
          <w:trHeight w:val="906" w:hRule="atLeast"/>
          <w:jc w:val="center"/>
        </w:trPr>
        <w:tc>
          <w:tcPr>
            <w:tcW w:w="94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2BABA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 w:hAnsiTheme="majorEastAsia"/>
                <w:b/>
                <w:sz w:val="36"/>
                <w:szCs w:val="36"/>
              </w:rPr>
              <w:t>项 目 简 介</w:t>
            </w:r>
          </w:p>
        </w:tc>
      </w:tr>
      <w:tr w14:paraId="07308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4" w:type="dxa"/>
          <w:trHeight w:val="12580" w:hRule="atLeast"/>
          <w:jc w:val="center"/>
        </w:trPr>
        <w:tc>
          <w:tcPr>
            <w:tcW w:w="9437" w:type="dxa"/>
            <w:gridSpan w:val="6"/>
            <w:tcBorders>
              <w:top w:val="single" w:color="auto" w:sz="4" w:space="0"/>
            </w:tcBorders>
            <w:vAlign w:val="center"/>
          </w:tcPr>
          <w:p w14:paraId="70D47E24">
            <w:pPr>
              <w:ind w:firstLine="463" w:firstLineChars="196"/>
              <w:rPr>
                <w:rFonts w:ascii="仿宋_GB2312" w:eastAsia="仿宋_GB2312" w:hAnsiTheme="majorEastAsia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bCs/>
                <w:sz w:val="24"/>
                <w:szCs w:val="24"/>
              </w:rPr>
              <w:t>限1页。技术发明项目重点围绕技术发明点的首创性、先进性和技术价值进行介绍；科技进步项目重点围绕创新性、应用效益和经济社会价值进行介绍。包括国内外同类技术先进性对比、知识产权情况及第三方评价（国家相关部门正式作出的技术检测报告、验收意见、鉴定结论，国内外同行学术评价等，国内外重要科技奖励等）。</w:t>
            </w:r>
          </w:p>
          <w:p w14:paraId="63B58C3C">
            <w:pPr>
              <w:ind w:firstLine="620" w:firstLineChars="196"/>
              <w:rPr>
                <w:rFonts w:ascii="仿宋_GB2312" w:eastAsia="仿宋_GB2312" w:hAnsiTheme="majorEastAsia"/>
                <w:bCs/>
                <w:szCs w:val="32"/>
              </w:rPr>
            </w:pPr>
          </w:p>
          <w:p w14:paraId="28089B44">
            <w:pPr>
              <w:ind w:firstLine="620" w:firstLineChars="196"/>
              <w:rPr>
                <w:rFonts w:ascii="仿宋_GB2312" w:eastAsia="仿宋_GB2312" w:hAnsiTheme="majorEastAsia"/>
                <w:bCs/>
                <w:szCs w:val="32"/>
              </w:rPr>
            </w:pPr>
          </w:p>
          <w:p w14:paraId="45581E90">
            <w:pPr>
              <w:ind w:firstLine="620" w:firstLineChars="196"/>
              <w:rPr>
                <w:rFonts w:ascii="仿宋_GB2312" w:eastAsia="仿宋_GB2312" w:hAnsiTheme="majorEastAsia"/>
                <w:bCs/>
                <w:szCs w:val="32"/>
              </w:rPr>
            </w:pPr>
          </w:p>
          <w:p w14:paraId="7976D7F5">
            <w:pPr>
              <w:rPr>
                <w:rFonts w:ascii="仿宋_GB2312" w:eastAsia="仿宋_GB2312" w:hAnsiTheme="majorEastAsia"/>
                <w:bCs/>
                <w:szCs w:val="32"/>
              </w:rPr>
            </w:pPr>
          </w:p>
          <w:p w14:paraId="7415DC10">
            <w:pPr>
              <w:ind w:firstLine="620" w:firstLineChars="196"/>
              <w:rPr>
                <w:rFonts w:ascii="仿宋_GB2312" w:eastAsia="仿宋_GB2312" w:hAnsiTheme="majorEastAsia"/>
                <w:bCs/>
                <w:szCs w:val="32"/>
              </w:rPr>
            </w:pPr>
          </w:p>
          <w:p w14:paraId="53EEB108">
            <w:pPr>
              <w:ind w:firstLine="620" w:firstLineChars="196"/>
              <w:rPr>
                <w:rFonts w:ascii="仿宋_GB2312" w:eastAsia="仿宋_GB2312" w:hAnsiTheme="majorEastAsia"/>
                <w:bCs/>
                <w:szCs w:val="32"/>
              </w:rPr>
            </w:pPr>
          </w:p>
          <w:p w14:paraId="1CB5A2A1">
            <w:pPr>
              <w:ind w:firstLine="620" w:firstLineChars="196"/>
              <w:rPr>
                <w:rFonts w:ascii="仿宋_GB2312" w:eastAsia="仿宋_GB2312" w:hAnsiTheme="majorEastAsia"/>
                <w:bCs/>
                <w:szCs w:val="32"/>
              </w:rPr>
            </w:pPr>
          </w:p>
          <w:p w14:paraId="76AF0C54">
            <w:pPr>
              <w:ind w:firstLine="620" w:firstLineChars="196"/>
              <w:rPr>
                <w:rFonts w:ascii="仿宋_GB2312" w:eastAsia="仿宋_GB2312" w:hAnsiTheme="majorEastAsia"/>
                <w:bCs/>
                <w:szCs w:val="32"/>
              </w:rPr>
            </w:pPr>
          </w:p>
          <w:p w14:paraId="66CE7073">
            <w:pPr>
              <w:rPr>
                <w:rFonts w:ascii="仿宋_GB2312" w:eastAsia="仿宋_GB2312" w:hAnsiTheme="majorEastAsia"/>
                <w:bCs/>
                <w:szCs w:val="32"/>
              </w:rPr>
            </w:pPr>
          </w:p>
          <w:p w14:paraId="42B65D20">
            <w:pPr>
              <w:ind w:firstLine="620" w:firstLineChars="196"/>
              <w:rPr>
                <w:rFonts w:ascii="仿宋_GB2312" w:eastAsia="仿宋_GB2312" w:hAnsiTheme="majorEastAsia"/>
                <w:bCs/>
                <w:szCs w:val="32"/>
              </w:rPr>
            </w:pPr>
          </w:p>
          <w:p w14:paraId="3981DE2D">
            <w:pPr>
              <w:ind w:firstLine="620" w:firstLineChars="196"/>
              <w:rPr>
                <w:rFonts w:ascii="仿宋_GB2312" w:eastAsia="仿宋_GB2312" w:hAnsiTheme="majorEastAsia"/>
                <w:bCs/>
                <w:szCs w:val="32"/>
              </w:rPr>
            </w:pPr>
          </w:p>
          <w:p w14:paraId="66A4E39F">
            <w:pPr>
              <w:rPr>
                <w:rFonts w:ascii="仿宋_GB2312" w:eastAsia="仿宋_GB2312" w:hAnsiTheme="majorEastAsia"/>
                <w:bCs/>
                <w:szCs w:val="32"/>
              </w:rPr>
            </w:pPr>
          </w:p>
          <w:p w14:paraId="594B8776">
            <w:pPr>
              <w:ind w:firstLine="620" w:firstLineChars="196"/>
              <w:rPr>
                <w:rFonts w:ascii="仿宋_GB2312" w:eastAsia="仿宋_GB2312" w:hAnsiTheme="majorEastAsia"/>
                <w:bCs/>
                <w:szCs w:val="32"/>
              </w:rPr>
            </w:pPr>
          </w:p>
          <w:p w14:paraId="0376184C">
            <w:pPr>
              <w:ind w:firstLine="620" w:firstLineChars="196"/>
              <w:rPr>
                <w:rFonts w:ascii="仿宋_GB2312" w:eastAsia="仿宋_GB2312" w:hAnsiTheme="majorEastAsia"/>
                <w:bCs/>
                <w:szCs w:val="32"/>
              </w:rPr>
            </w:pPr>
          </w:p>
          <w:p w14:paraId="40CFA4FC">
            <w:pPr>
              <w:ind w:firstLine="620" w:firstLineChars="196"/>
              <w:rPr>
                <w:rFonts w:ascii="仿宋_GB2312" w:eastAsia="仿宋_GB2312" w:hAnsiTheme="majorEastAsia"/>
                <w:bCs/>
                <w:szCs w:val="32"/>
              </w:rPr>
            </w:pPr>
          </w:p>
          <w:p w14:paraId="5C4193E5">
            <w:pPr>
              <w:pStyle w:val="2"/>
            </w:pPr>
          </w:p>
          <w:p w14:paraId="0F34DAF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60" w:lineRule="exact"/>
              <w:rPr>
                <w:rFonts w:ascii="仿宋_GB2312" w:eastAsia="仿宋_GB2312"/>
                <w:szCs w:val="32"/>
              </w:rPr>
            </w:pPr>
          </w:p>
        </w:tc>
      </w:tr>
    </w:tbl>
    <w:p w14:paraId="0E96DC20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_GB2312" w:eastAsia="仿宋_GB2312"/>
          <w:bCs/>
          <w:szCs w:val="32"/>
        </w:rPr>
      </w:pPr>
    </w:p>
    <w:sectPr>
      <w:footerReference r:id="rId3" w:type="default"/>
      <w:pgSz w:w="11907" w:h="16840"/>
      <w:pgMar w:top="1440" w:right="1797" w:bottom="1440" w:left="1797" w:header="851" w:footer="992" w:gutter="0"/>
      <w:cols w:space="720" w:num="1"/>
      <w:docGrid w:type="linesAndChars" w:linePitch="605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20489573"/>
    </w:sdtPr>
    <w:sdtContent>
      <w:p w14:paraId="3C1D6EFB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50"/>
  <w:bordersDoNotSurroundHeader w:val="1"/>
  <w:bordersDoNotSurroundFooter w:val="1"/>
  <w:attachedTemplate r:id="rId1"/>
  <w:documentProtection w:enforcement="0"/>
  <w:defaultTabStop w:val="420"/>
  <w:drawingGridHorizontalSpacing w:val="158"/>
  <w:drawingGridVerticalSpacing w:val="303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4N2YwZjY5MjBiY2FjNmM1MDdlOTM2YWNiYmZiMGIifQ=="/>
  </w:docVars>
  <w:rsids>
    <w:rsidRoot w:val="08AF248E"/>
    <w:rsid w:val="000807B3"/>
    <w:rsid w:val="00090F12"/>
    <w:rsid w:val="000C2589"/>
    <w:rsid w:val="000D0F67"/>
    <w:rsid w:val="000E3A20"/>
    <w:rsid w:val="000E7894"/>
    <w:rsid w:val="00105913"/>
    <w:rsid w:val="00110053"/>
    <w:rsid w:val="001108C6"/>
    <w:rsid w:val="001201F2"/>
    <w:rsid w:val="00161AF4"/>
    <w:rsid w:val="00172A27"/>
    <w:rsid w:val="0018053B"/>
    <w:rsid w:val="001B0CD9"/>
    <w:rsid w:val="001B0F27"/>
    <w:rsid w:val="002363DB"/>
    <w:rsid w:val="00252CDC"/>
    <w:rsid w:val="00270454"/>
    <w:rsid w:val="002844D7"/>
    <w:rsid w:val="002C13C1"/>
    <w:rsid w:val="002D34CD"/>
    <w:rsid w:val="002D405C"/>
    <w:rsid w:val="00313921"/>
    <w:rsid w:val="0035287F"/>
    <w:rsid w:val="003534F1"/>
    <w:rsid w:val="00393D4B"/>
    <w:rsid w:val="003B4D32"/>
    <w:rsid w:val="003D7358"/>
    <w:rsid w:val="003E05F0"/>
    <w:rsid w:val="003F3D38"/>
    <w:rsid w:val="003F4043"/>
    <w:rsid w:val="004065B4"/>
    <w:rsid w:val="00437961"/>
    <w:rsid w:val="004426B5"/>
    <w:rsid w:val="005319C0"/>
    <w:rsid w:val="005369E3"/>
    <w:rsid w:val="00584094"/>
    <w:rsid w:val="005959CC"/>
    <w:rsid w:val="005A7C2B"/>
    <w:rsid w:val="0063305C"/>
    <w:rsid w:val="00684136"/>
    <w:rsid w:val="006F0DE4"/>
    <w:rsid w:val="00704606"/>
    <w:rsid w:val="00760497"/>
    <w:rsid w:val="00783DFB"/>
    <w:rsid w:val="00797CE6"/>
    <w:rsid w:val="007C4F35"/>
    <w:rsid w:val="007D7B54"/>
    <w:rsid w:val="00892296"/>
    <w:rsid w:val="00897F5C"/>
    <w:rsid w:val="008D0D49"/>
    <w:rsid w:val="008F5D06"/>
    <w:rsid w:val="00910077"/>
    <w:rsid w:val="00935BDF"/>
    <w:rsid w:val="009370E1"/>
    <w:rsid w:val="00970BBC"/>
    <w:rsid w:val="009723A1"/>
    <w:rsid w:val="009A1873"/>
    <w:rsid w:val="009A3D06"/>
    <w:rsid w:val="009C3486"/>
    <w:rsid w:val="009C5C18"/>
    <w:rsid w:val="00A02405"/>
    <w:rsid w:val="00A35D38"/>
    <w:rsid w:val="00A86BA9"/>
    <w:rsid w:val="00A9714C"/>
    <w:rsid w:val="00AC1A5D"/>
    <w:rsid w:val="00AC468F"/>
    <w:rsid w:val="00AE61B4"/>
    <w:rsid w:val="00BA2154"/>
    <w:rsid w:val="00BE596E"/>
    <w:rsid w:val="00C55250"/>
    <w:rsid w:val="00CB4ABA"/>
    <w:rsid w:val="00CD2FC3"/>
    <w:rsid w:val="00DE0F91"/>
    <w:rsid w:val="00E00B4D"/>
    <w:rsid w:val="00E17BF9"/>
    <w:rsid w:val="00E41FAC"/>
    <w:rsid w:val="00E858D7"/>
    <w:rsid w:val="00EC3739"/>
    <w:rsid w:val="00ED2BAA"/>
    <w:rsid w:val="00ED2F75"/>
    <w:rsid w:val="00EE0987"/>
    <w:rsid w:val="00EF3D42"/>
    <w:rsid w:val="00EF501C"/>
    <w:rsid w:val="00F22743"/>
    <w:rsid w:val="00F42F3E"/>
    <w:rsid w:val="00F625BF"/>
    <w:rsid w:val="00F97BAD"/>
    <w:rsid w:val="00FA612E"/>
    <w:rsid w:val="029B10C6"/>
    <w:rsid w:val="07261BF2"/>
    <w:rsid w:val="08AF248E"/>
    <w:rsid w:val="153115A5"/>
    <w:rsid w:val="19426CC0"/>
    <w:rsid w:val="2A331ACA"/>
    <w:rsid w:val="2A4F7B7D"/>
    <w:rsid w:val="35E57C7A"/>
    <w:rsid w:val="383C7346"/>
    <w:rsid w:val="43FD1B56"/>
    <w:rsid w:val="4C167EC0"/>
    <w:rsid w:val="4F8612AD"/>
    <w:rsid w:val="4FC43323"/>
    <w:rsid w:val="51790BE0"/>
    <w:rsid w:val="51F779E0"/>
    <w:rsid w:val="5C261A56"/>
    <w:rsid w:val="6A4D0376"/>
    <w:rsid w:val="6BCF1A30"/>
    <w:rsid w:val="72E87586"/>
    <w:rsid w:val="74A955E6"/>
    <w:rsid w:val="7B76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pPr>
      <w:spacing w:after="120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6"/>
    <w:link w:val="4"/>
    <w:qFormat/>
    <w:uiPriority w:val="99"/>
    <w:rPr>
      <w:rFonts w:eastAsia="仿宋"/>
      <w:kern w:val="2"/>
      <w:sz w:val="18"/>
    </w:rPr>
  </w:style>
  <w:style w:type="character" w:customStyle="1" w:styleId="11">
    <w:name w:val="页脚 Char"/>
    <w:basedOn w:val="6"/>
    <w:link w:val="3"/>
    <w:qFormat/>
    <w:uiPriority w:val="99"/>
    <w:rPr>
      <w:rFonts w:eastAsia="仿宋"/>
      <w:kern w:val="2"/>
      <w:sz w:val="18"/>
    </w:rPr>
  </w:style>
  <w:style w:type="paragraph" w:customStyle="1" w:styleId="12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4037;&#20316;&#20869;&#23481;\&#34892;&#19994;&#12289;&#22269;&#23478;&#22870;&#21169;&#30456;&#20851;\&#22269;&#23478;&#31185;&#23398;&#25216;&#26415;&#22870;\2023&#24180;&#22269;&#23478;&#31185;&#23398;&#25216;&#26415;&#22870;\&#21327;&#20250;&#20989;&#32440;&#65288;&#26368;&#26032;&#652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77EEB8-45B4-4911-BA94-44ED8DF096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协会函纸（最新）.dotx</Template>
  <Company>cnia</Company>
  <Pages>2</Pages>
  <Words>332</Words>
  <Characters>332</Characters>
  <Lines>12</Lines>
  <Paragraphs>3</Paragraphs>
  <TotalTime>38</TotalTime>
  <ScaleCrop>false</ScaleCrop>
  <LinksUpToDate>false</LinksUpToDate>
  <CharactersWithSpaces>361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2023-12-14T01:39:00Z</dcterms:created>
  <dc:creator>Administrator</dc:creator>
  <cp:lastModifiedBy>Administrator</cp:lastModifiedBy>
  <cp:lastPrinted>2025-05-20T08:22:00Z</cp:lastPrinted>
  <dcterms:modified xsi:type="dcterms:W3CDTF">2025-05-30T02:25:44Z</dcterms:modified>
  <dc:title>中国有色金属工业协会文件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3E7BE32475844AA8B6094AB29F6D4166_13</vt:lpwstr>
  </property>
  <property fmtid="{D5CDD505-2E9C-101B-9397-08002B2CF9AE}" pid="4" name="KSOTemplateDocerSaveRecord">
    <vt:lpwstr>eyJoZGlkIjoiZjg4N2YwZjY5MjBiY2FjNmM1MDdlOTM2YWNiYmZiMGIiLCJ1c2VySWQiOiIzODczMjU0NDEifQ==</vt:lpwstr>
  </property>
</Properties>
</file>