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B4" w:rsidRDefault="00B53F23" w:rsidP="00B53F23">
      <w:pPr>
        <w:widowControl/>
        <w:jc w:val="left"/>
        <w:rPr>
          <w:rFonts w:ascii="方正大标宋简体" w:eastAsia="方正大标宋简体" w:hAnsi="方正大标宋简体" w:cs="Times New Roman"/>
          <w:sz w:val="42"/>
          <w:szCs w:val="42"/>
        </w:rPr>
      </w:pPr>
      <w:r>
        <w:rPr>
          <w:rFonts w:ascii="方正大标宋简体" w:eastAsia="方正大标宋简体" w:hAnsi="方正大标宋简体" w:cs="Times New Roman"/>
          <w:sz w:val="42"/>
          <w:szCs w:val="42"/>
        </w:rPr>
        <w:t>附件</w:t>
      </w:r>
      <w:r>
        <w:rPr>
          <w:rFonts w:ascii="方正大标宋简体" w:eastAsia="方正大标宋简体" w:hAnsi="方正大标宋简体" w:cs="Times New Roman" w:hint="eastAsia"/>
          <w:sz w:val="42"/>
          <w:szCs w:val="42"/>
        </w:rPr>
        <w:t>2</w:t>
      </w:r>
    </w:p>
    <w:p w:rsidR="00C45468" w:rsidRDefault="00C45468" w:rsidP="00B53F23">
      <w:pPr>
        <w:widowControl/>
        <w:jc w:val="left"/>
        <w:rPr>
          <w:rFonts w:ascii="方正大标宋简体" w:eastAsia="方正大标宋简体" w:hAnsi="方正大标宋简体" w:cs="Times New Roman"/>
          <w:sz w:val="42"/>
          <w:szCs w:val="42"/>
        </w:rPr>
      </w:pPr>
      <w:bookmarkStart w:id="0" w:name="_GoBack"/>
      <w:bookmarkEnd w:id="0"/>
    </w:p>
    <w:p w:rsidR="000823C1" w:rsidRDefault="00D12114" w:rsidP="008264B1">
      <w:pPr>
        <w:widowControl/>
        <w:jc w:val="center"/>
        <w:rPr>
          <w:rFonts w:ascii="方正大标宋简体" w:eastAsia="方正大标宋简体" w:hAnsi="方正大标宋简体" w:cs="Times New Roman"/>
          <w:sz w:val="42"/>
          <w:szCs w:val="42"/>
        </w:rPr>
      </w:pPr>
      <w:r w:rsidRPr="00D12114">
        <w:rPr>
          <w:rFonts w:ascii="方正大标宋简体" w:eastAsia="方正大标宋简体" w:hAnsi="方正大标宋简体" w:cs="Times New Roman" w:hint="eastAsia"/>
          <w:sz w:val="42"/>
          <w:szCs w:val="42"/>
        </w:rPr>
        <w:t>上海期货交易所</w:t>
      </w:r>
      <w:r w:rsidR="000823C1" w:rsidRPr="000823C1">
        <w:rPr>
          <w:rFonts w:ascii="方正大标宋简体" w:eastAsia="方正大标宋简体" w:hAnsi="方正大标宋简体" w:cs="Times New Roman" w:hint="eastAsia"/>
          <w:sz w:val="42"/>
          <w:szCs w:val="42"/>
        </w:rPr>
        <w:t>有色金属数据系统仓库名单</w:t>
      </w:r>
      <w:r w:rsidR="000823C1" w:rsidRPr="00D12114">
        <w:rPr>
          <w:rFonts w:ascii="方正大标宋简体" w:eastAsia="方正大标宋简体" w:hAnsi="方正大标宋简体" w:cs="Times New Roman" w:hint="eastAsia"/>
          <w:sz w:val="36"/>
          <w:szCs w:val="36"/>
        </w:rPr>
        <w:t>（</w:t>
      </w:r>
      <w:r w:rsidR="00866B22" w:rsidRPr="00D12114">
        <w:rPr>
          <w:rFonts w:ascii="方正大标宋简体" w:eastAsia="方正大标宋简体" w:hAnsi="方正大标宋简体" w:cs="Times New Roman" w:hint="eastAsia"/>
          <w:sz w:val="36"/>
          <w:szCs w:val="36"/>
        </w:rPr>
        <w:t>2025</w:t>
      </w:r>
      <w:r w:rsidR="002E53C7" w:rsidRPr="00D12114">
        <w:rPr>
          <w:rFonts w:ascii="方正大标宋简体" w:eastAsia="方正大标宋简体" w:hAnsi="方正大标宋简体" w:cs="Times New Roman" w:hint="eastAsia"/>
          <w:sz w:val="36"/>
          <w:szCs w:val="36"/>
        </w:rPr>
        <w:t>年3月</w:t>
      </w:r>
      <w:r w:rsidR="000823C1" w:rsidRPr="00D12114">
        <w:rPr>
          <w:rFonts w:ascii="方正大标宋简体" w:eastAsia="方正大标宋简体" w:hAnsi="方正大标宋简体" w:cs="Times New Roman" w:hint="eastAsia"/>
          <w:sz w:val="36"/>
          <w:szCs w:val="36"/>
        </w:rPr>
        <w:t>）</w:t>
      </w:r>
    </w:p>
    <w:tbl>
      <w:tblPr>
        <w:tblW w:w="8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128"/>
        <w:gridCol w:w="709"/>
        <w:gridCol w:w="2977"/>
      </w:tblGrid>
      <w:tr w:rsidR="008264B1" w:rsidRPr="008264B1" w:rsidTr="00E815D7">
        <w:trPr>
          <w:trHeight w:val="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:rsidR="008264B1" w:rsidRPr="009057D4" w:rsidRDefault="008264B1" w:rsidP="00F76E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</w:pPr>
            <w:r w:rsidRPr="009057D4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  <w:t>公司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:rsidR="008264B1" w:rsidRPr="009057D4" w:rsidRDefault="008264B1" w:rsidP="00F76E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</w:pPr>
            <w:r w:rsidRPr="009057D4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  <w:t>仓库</w:t>
            </w:r>
            <w:r w:rsidR="00283148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:rsidR="008264B1" w:rsidRPr="009057D4" w:rsidRDefault="008264B1" w:rsidP="00F76E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</w:pPr>
            <w:r w:rsidRPr="009057D4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  <w:t>存放点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:rsidR="008264B1" w:rsidRPr="009057D4" w:rsidRDefault="008264B1" w:rsidP="00F76E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</w:pPr>
            <w:r w:rsidRPr="009057D4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</w:rPr>
              <w:t>仓库存放点</w:t>
            </w:r>
          </w:p>
        </w:tc>
      </w:tr>
      <w:tr w:rsidR="00574F28" w:rsidRPr="008264B1" w:rsidTr="00574F28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中储发展股份有限公司成都天一分公司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天一仓</w:t>
            </w:r>
          </w:p>
        </w:tc>
      </w:tr>
      <w:tr w:rsidR="00574F28" w:rsidRPr="008264B1" w:rsidTr="00574F28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天津中储陆通物流有限公司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陆通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仓</w:t>
            </w:r>
          </w:p>
        </w:tc>
      </w:tr>
      <w:tr w:rsidR="00574F28" w:rsidRPr="008264B1" w:rsidTr="00574F28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中储发展股份有限公司天津分公司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新港园区</w:t>
            </w:r>
          </w:p>
        </w:tc>
      </w:tr>
      <w:tr w:rsidR="00574F28" w:rsidRPr="008264B1" w:rsidTr="00574F28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中储发展股份有限公司洛阳分公司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4F28" w:rsidRPr="00574F28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洛阳仓</w:t>
            </w:r>
          </w:p>
        </w:tc>
      </w:tr>
      <w:tr w:rsidR="00574F28" w:rsidRPr="008264B1" w:rsidTr="00574F28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574F28" w:rsidRDefault="00574F28" w:rsidP="00574F28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中储发展股份有限公司巩义分公司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4F28" w:rsidRPr="00574F28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74F28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巩义仓</w:t>
            </w:r>
          </w:p>
        </w:tc>
      </w:tr>
      <w:tr w:rsidR="00574F28" w:rsidRPr="008264B1" w:rsidTr="00574F28">
        <w:trPr>
          <w:trHeight w:val="1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广东炬申仓储有限公司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丹灶仓</w:t>
            </w:r>
          </w:p>
        </w:tc>
      </w:tr>
      <w:tr w:rsidR="00574F28" w:rsidRPr="008264B1" w:rsidTr="00574F28">
        <w:trPr>
          <w:trHeight w:val="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上港云仓（上海）仓储管理有限公司</w:t>
            </w:r>
          </w:p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安达路堆场</w:t>
            </w:r>
          </w:p>
        </w:tc>
      </w:tr>
      <w:tr w:rsidR="00574F28" w:rsidRPr="008264B1" w:rsidTr="00574F28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F28" w:rsidRPr="00E815D7" w:rsidRDefault="00574F28" w:rsidP="00574F28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宜东库区（逸仙路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4377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号）</w:t>
            </w:r>
          </w:p>
        </w:tc>
      </w:tr>
      <w:tr w:rsidR="00574F28" w:rsidRPr="008264B1" w:rsidTr="00574F28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龙吴路仓库（龙吴路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4481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号）</w:t>
            </w:r>
          </w:p>
        </w:tc>
      </w:tr>
      <w:tr w:rsidR="00574F28" w:rsidRPr="008264B1" w:rsidTr="00574F28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上海全胜物流股份有限公司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沪华东路仓库</w:t>
            </w:r>
          </w:p>
        </w:tc>
      </w:tr>
      <w:tr w:rsidR="00574F28" w:rsidRPr="008264B1" w:rsidTr="00574F28">
        <w:trPr>
          <w:trHeight w:val="1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天津京宝仓库</w:t>
            </w:r>
          </w:p>
        </w:tc>
      </w:tr>
      <w:tr w:rsidR="00574F28" w:rsidRPr="008264B1" w:rsidTr="00574F28">
        <w:trPr>
          <w:trHeight w:val="1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曹安仓库</w:t>
            </w:r>
          </w:p>
        </w:tc>
      </w:tr>
      <w:tr w:rsidR="00574F28" w:rsidRPr="008264B1" w:rsidTr="00574F28">
        <w:trPr>
          <w:trHeight w:val="49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上海裕强供应链管理有限公司</w:t>
            </w:r>
          </w:p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闵行库</w:t>
            </w:r>
          </w:p>
        </w:tc>
      </w:tr>
      <w:tr w:rsidR="00574F28" w:rsidRPr="008264B1" w:rsidTr="00574F28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北郊库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浙江长兴田川物流有限公司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长兴库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五矿无锡物流园有限公司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无锡物流园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常州融达现代物流有限公司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常州融达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重庆中远海运物流有限公司成都分公司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上海宝山仓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国家粮食和物资储备局河南局四三一处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河南国储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431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国家粮食和物资储备局河南局三三九处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河南国储巩义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广东国储供应链股份有限公司广州分公司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八三</w:t>
            </w:r>
            <w:r w:rsidRPr="00E815D7">
              <w:rPr>
                <w:rFonts w:ascii="Times New Roman" w:eastAsia="宋体" w:hAnsi="Times New Roman" w:cs="Times New Roman"/>
                <w:szCs w:val="21"/>
              </w:rPr>
              <w:t>〇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黄埔</w:t>
            </w:r>
          </w:p>
        </w:tc>
      </w:tr>
      <w:tr w:rsidR="00574F28" w:rsidRPr="008264B1" w:rsidTr="00E815D7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广东国储供应链股份有限公司增城分公司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F28" w:rsidRPr="00E815D7" w:rsidRDefault="00574F28" w:rsidP="00574F28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28" w:rsidRPr="00E815D7" w:rsidRDefault="00574F28" w:rsidP="00574F28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E815D7">
              <w:rPr>
                <w:rFonts w:ascii="Times New Roman" w:eastAsia="方正仿宋简体" w:hAnsi="Times New Roman" w:cs="Times New Roman"/>
                <w:szCs w:val="21"/>
              </w:rPr>
              <w:t>八三</w:t>
            </w:r>
            <w:r w:rsidRPr="00C03B55">
              <w:rPr>
                <w:rFonts w:ascii="宋体" w:eastAsia="宋体" w:hAnsi="宋体" w:cs="宋体" w:hint="eastAsia"/>
                <w:szCs w:val="21"/>
              </w:rPr>
              <w:t>〇</w:t>
            </w:r>
            <w:r w:rsidRPr="00E815D7">
              <w:rPr>
                <w:rFonts w:ascii="Times New Roman" w:eastAsia="方正仿宋简体" w:hAnsi="Times New Roman" w:cs="Times New Roman"/>
                <w:szCs w:val="21"/>
              </w:rPr>
              <w:t>增城</w:t>
            </w:r>
          </w:p>
        </w:tc>
      </w:tr>
    </w:tbl>
    <w:p w:rsidR="000823C1" w:rsidRPr="008264B1" w:rsidRDefault="000823C1" w:rsidP="000823C1">
      <w:pPr>
        <w:widowControl/>
        <w:rPr>
          <w:rFonts w:ascii="方正大标宋简体" w:eastAsia="方正大标宋简体" w:hAnsi="方正大标宋简体" w:cs="Times New Roman"/>
          <w:szCs w:val="21"/>
        </w:rPr>
      </w:pPr>
    </w:p>
    <w:p w:rsidR="00B85AB4" w:rsidRDefault="00B85AB4"/>
    <w:p w:rsidR="00866B22" w:rsidRPr="00D12114" w:rsidRDefault="00D12114" w:rsidP="00866B22">
      <w:pPr>
        <w:rPr>
          <w:rFonts w:ascii="Times" w:eastAsia="方正仿宋简体" w:hAnsi="Times" w:cs="Times"/>
          <w:b/>
        </w:rPr>
      </w:pPr>
      <w:r w:rsidRPr="00D12114">
        <w:rPr>
          <w:rFonts w:ascii="Times" w:eastAsia="方正仿宋简体" w:hAnsi="Times" w:cs="Times" w:hint="eastAsia"/>
          <w:b/>
        </w:rPr>
        <w:t>【数据</w:t>
      </w:r>
      <w:r w:rsidR="00866B22" w:rsidRPr="00D12114">
        <w:rPr>
          <w:rFonts w:ascii="Times" w:eastAsia="方正仿宋简体" w:hAnsi="Times" w:cs="Times" w:hint="eastAsia"/>
          <w:b/>
        </w:rPr>
        <w:t>对接说明】</w:t>
      </w:r>
    </w:p>
    <w:p w:rsidR="002E53C7" w:rsidRDefault="00866B22" w:rsidP="00D12114">
      <w:pPr>
        <w:ind w:firstLineChars="200" w:firstLine="420"/>
        <w:rPr>
          <w:rFonts w:ascii="Times" w:eastAsia="方正仿宋简体" w:hAnsi="Times" w:cs="Times"/>
        </w:rPr>
      </w:pPr>
      <w:r w:rsidRPr="00866B22">
        <w:rPr>
          <w:rFonts w:ascii="Times" w:eastAsia="方正仿宋简体" w:hAnsi="Times" w:cs="Times" w:hint="eastAsia"/>
        </w:rPr>
        <w:t>上海期货交易所有色金属</w:t>
      </w:r>
      <w:r>
        <w:rPr>
          <w:rFonts w:ascii="Times" w:eastAsia="方正仿宋简体" w:hAnsi="Times" w:cs="Times" w:hint="eastAsia"/>
        </w:rPr>
        <w:t>数据系统已完成与首批指定交割仓库</w:t>
      </w:r>
      <w:r w:rsidR="002E53C7">
        <w:rPr>
          <w:rFonts w:ascii="Times" w:eastAsia="方正仿宋简体" w:hAnsi="Times" w:cs="Times" w:hint="eastAsia"/>
        </w:rPr>
        <w:t>（上表范围）</w:t>
      </w:r>
      <w:r>
        <w:rPr>
          <w:rFonts w:ascii="Times" w:eastAsia="方正仿宋简体" w:hAnsi="Times" w:cs="Times" w:hint="eastAsia"/>
        </w:rPr>
        <w:t>的数据对接，各法人单位</w:t>
      </w:r>
      <w:r w:rsidR="002E53C7">
        <w:rPr>
          <w:rFonts w:ascii="Times" w:eastAsia="方正仿宋简体" w:hAnsi="Times" w:cs="Times" w:hint="eastAsia"/>
        </w:rPr>
        <w:t>也</w:t>
      </w:r>
      <w:r>
        <w:rPr>
          <w:rFonts w:ascii="Times" w:eastAsia="方正仿宋简体" w:hAnsi="Times" w:cs="Times" w:hint="eastAsia"/>
        </w:rPr>
        <w:t>可</w:t>
      </w:r>
      <w:r w:rsidR="002E53C7">
        <w:rPr>
          <w:rFonts w:ascii="Times" w:eastAsia="方正仿宋简体" w:hAnsi="Times" w:cs="Times" w:hint="eastAsia"/>
        </w:rPr>
        <w:t>访问</w:t>
      </w:r>
      <w:r>
        <w:rPr>
          <w:rFonts w:ascii="Times" w:eastAsia="方正仿宋简体" w:hAnsi="Times" w:cs="Times" w:hint="eastAsia"/>
        </w:rPr>
        <w:t>有色系统官网</w:t>
      </w:r>
      <w:r w:rsidR="002E53C7">
        <w:rPr>
          <w:rFonts w:ascii="Times" w:eastAsia="方正仿宋简体" w:hAnsi="Times" w:cs="Times" w:hint="eastAsia"/>
        </w:rPr>
        <w:t>在线</w:t>
      </w:r>
      <w:r w:rsidRPr="00866B22">
        <w:rPr>
          <w:rFonts w:ascii="Times" w:eastAsia="方正仿宋简体" w:hAnsi="Times" w:cs="Times" w:hint="eastAsia"/>
        </w:rPr>
        <w:t>查看</w:t>
      </w:r>
      <w:r>
        <w:rPr>
          <w:rFonts w:ascii="Times" w:eastAsia="方正仿宋简体" w:hAnsi="Times" w:cs="Times" w:hint="eastAsia"/>
        </w:rPr>
        <w:t>系统已对接仓库名录</w:t>
      </w:r>
      <w:r w:rsidR="002E53C7">
        <w:rPr>
          <w:rFonts w:ascii="Times" w:eastAsia="方正仿宋简体" w:hAnsi="Times" w:cs="Times" w:hint="eastAsia"/>
        </w:rPr>
        <w:t>。</w:t>
      </w:r>
    </w:p>
    <w:p w:rsidR="00866B22" w:rsidRPr="00866B22" w:rsidRDefault="00866B22" w:rsidP="00D12114">
      <w:pPr>
        <w:ind w:firstLineChars="200" w:firstLine="420"/>
        <w:rPr>
          <w:rFonts w:ascii="Times" w:eastAsia="方正仿宋简体" w:hAnsi="Times" w:cs="Times"/>
        </w:rPr>
      </w:pPr>
      <w:r w:rsidRPr="00866B22">
        <w:rPr>
          <w:rFonts w:ascii="Times" w:eastAsia="方正仿宋简体" w:hAnsi="Times" w:cs="Times" w:hint="eastAsia"/>
        </w:rPr>
        <w:t>系统将根据</w:t>
      </w:r>
      <w:r>
        <w:rPr>
          <w:rFonts w:ascii="Times" w:eastAsia="方正仿宋简体" w:hAnsi="Times" w:cs="Times" w:hint="eastAsia"/>
        </w:rPr>
        <w:t>后续</w:t>
      </w:r>
      <w:r w:rsidRPr="00866B22">
        <w:rPr>
          <w:rFonts w:ascii="Times" w:eastAsia="方正仿宋简体" w:hAnsi="Times" w:cs="Times" w:hint="eastAsia"/>
        </w:rPr>
        <w:t>交割仓库数据接入进度</w:t>
      </w:r>
      <w:r>
        <w:rPr>
          <w:rFonts w:ascii="Times" w:eastAsia="方正仿宋简体" w:hAnsi="Times" w:cs="Times" w:hint="eastAsia"/>
        </w:rPr>
        <w:t>动态</w:t>
      </w:r>
      <w:r w:rsidRPr="00866B22">
        <w:rPr>
          <w:rFonts w:ascii="Times" w:eastAsia="方正仿宋简体" w:hAnsi="Times" w:cs="Times" w:hint="eastAsia"/>
        </w:rPr>
        <w:t>刷新可查询</w:t>
      </w:r>
      <w:r>
        <w:rPr>
          <w:rFonts w:ascii="Times" w:eastAsia="方正仿宋简体" w:hAnsi="Times" w:cs="Times" w:hint="eastAsia"/>
        </w:rPr>
        <w:t>的仓库</w:t>
      </w:r>
      <w:r w:rsidRPr="00866B22">
        <w:rPr>
          <w:rFonts w:ascii="Times" w:eastAsia="方正仿宋简体" w:hAnsi="Times" w:cs="Times" w:hint="eastAsia"/>
        </w:rPr>
        <w:t>范围</w:t>
      </w:r>
      <w:r>
        <w:rPr>
          <w:rFonts w:ascii="Times" w:eastAsia="方正仿宋简体" w:hAnsi="Times" w:cs="Times" w:hint="eastAsia"/>
        </w:rPr>
        <w:t>。</w:t>
      </w:r>
    </w:p>
    <w:sectPr w:rsidR="00866B22" w:rsidRPr="0086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BE" w:rsidRDefault="002420BE" w:rsidP="008264B1">
      <w:r>
        <w:separator/>
      </w:r>
    </w:p>
  </w:endnote>
  <w:endnote w:type="continuationSeparator" w:id="0">
    <w:p w:rsidR="002420BE" w:rsidRDefault="002420BE" w:rsidP="0082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汉仪仿宋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BE" w:rsidRDefault="002420BE" w:rsidP="008264B1">
      <w:r>
        <w:separator/>
      </w:r>
    </w:p>
  </w:footnote>
  <w:footnote w:type="continuationSeparator" w:id="0">
    <w:p w:rsidR="002420BE" w:rsidRDefault="002420BE" w:rsidP="0082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05F63"/>
    <w:multiLevelType w:val="hybridMultilevel"/>
    <w:tmpl w:val="071E715A"/>
    <w:lvl w:ilvl="0" w:tplc="E6DC07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C1"/>
    <w:rsid w:val="000823C1"/>
    <w:rsid w:val="000A3B4E"/>
    <w:rsid w:val="001643A0"/>
    <w:rsid w:val="001E654A"/>
    <w:rsid w:val="002420BE"/>
    <w:rsid w:val="00283148"/>
    <w:rsid w:val="002E53C7"/>
    <w:rsid w:val="00574F28"/>
    <w:rsid w:val="005D300B"/>
    <w:rsid w:val="006A24B3"/>
    <w:rsid w:val="007D50DE"/>
    <w:rsid w:val="008264B1"/>
    <w:rsid w:val="00866B22"/>
    <w:rsid w:val="00915E0F"/>
    <w:rsid w:val="00961068"/>
    <w:rsid w:val="009B7F38"/>
    <w:rsid w:val="009E7F7E"/>
    <w:rsid w:val="00A13496"/>
    <w:rsid w:val="00B53F23"/>
    <w:rsid w:val="00B85AB4"/>
    <w:rsid w:val="00C03B55"/>
    <w:rsid w:val="00C237A5"/>
    <w:rsid w:val="00C45468"/>
    <w:rsid w:val="00CA5582"/>
    <w:rsid w:val="00D12114"/>
    <w:rsid w:val="00E815D7"/>
    <w:rsid w:val="00ED70F8"/>
    <w:rsid w:val="00ED77CA"/>
    <w:rsid w:val="00F866B6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79248-91E0-4704-9A38-FFF58B93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64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64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64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顾烨</dc:creator>
  <cp:keywords/>
  <dc:description/>
  <cp:lastModifiedBy>shfe</cp:lastModifiedBy>
  <cp:revision>5</cp:revision>
  <cp:lastPrinted>2025-02-28T05:46:00Z</cp:lastPrinted>
  <dcterms:created xsi:type="dcterms:W3CDTF">2025-03-24T03:33:00Z</dcterms:created>
  <dcterms:modified xsi:type="dcterms:W3CDTF">2025-03-27T02:15:00Z</dcterms:modified>
</cp:coreProperties>
</file>